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DB" w:rsidRDefault="00C77DDB" w:rsidP="00C77DDB">
      <w:pPr>
        <w:shd w:val="clear" w:color="auto" w:fill="FFFFFF"/>
        <w:spacing w:after="285" w:line="240" w:lineRule="auto"/>
        <w:jc w:val="center"/>
        <w:outlineLvl w:val="0"/>
        <w:rPr>
          <w:rStyle w:val="shorttext"/>
          <w:rFonts w:ascii="Arial" w:hAnsi="Arial" w:cs="Arial"/>
          <w:b/>
          <w:color w:val="222222"/>
          <w:sz w:val="28"/>
          <w:szCs w:val="28"/>
          <w:lang w:val="es-ES"/>
        </w:rPr>
      </w:pPr>
      <w:r w:rsidRPr="00027C3E">
        <w:rPr>
          <w:rStyle w:val="shorttext"/>
          <w:rFonts w:ascii="Arial" w:hAnsi="Arial" w:cs="Arial"/>
          <w:b/>
          <w:color w:val="222222"/>
          <w:sz w:val="28"/>
          <w:szCs w:val="28"/>
          <w:lang w:val="es-ES"/>
        </w:rPr>
        <w:t>Programas de Asistencia del Condado de Parker</w:t>
      </w:r>
    </w:p>
    <w:p w:rsidR="00027C3E" w:rsidRPr="00027C3E" w:rsidRDefault="00027C3E" w:rsidP="003A5727">
      <w:pPr>
        <w:shd w:val="clear" w:color="auto" w:fill="FFFFFF"/>
        <w:spacing w:after="28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CD0D25" w:rsidRPr="006C5745" w:rsidRDefault="00CD0D25" w:rsidP="006378E5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C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Father’s Wish Food Ministry</w:t>
      </w:r>
      <w:r w:rsidR="0002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817-629-6070</w:t>
      </w:r>
      <w:r w:rsidR="0021496D" w:rsidRPr="006C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496D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134 Otto Drive</w:t>
      </w:r>
      <w:r w:rsidR="00027C3E">
        <w:rPr>
          <w:rFonts w:ascii="Times New Roman" w:eastAsia="Times New Roman" w:hAnsi="Times New Roman" w:cs="Times New Roman"/>
          <w:color w:val="000000"/>
          <w:sz w:val="24"/>
          <w:szCs w:val="24"/>
        </w:rPr>
        <w:t>, Weatherford TX, 76086</w:t>
      </w:r>
      <w:r w:rsidR="0021496D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5018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Assistance</w:t>
      </w:r>
      <w:r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groceries, food, and basic needs, such as clothing to families.</w:t>
      </w:r>
      <w:proofErr w:type="gramEnd"/>
      <w:r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organizations work together to provide for families, friends and neighbors who </w:t>
      </w:r>
      <w:r w:rsidR="00E45018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struggling financially and need some short term aid. (Comida, </w:t>
      </w:r>
      <w:proofErr w:type="spellStart"/>
      <w:r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ropa</w:t>
      </w:r>
      <w:proofErr w:type="spellEnd"/>
      <w:r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496D" w:rsidRPr="006C5745">
        <w:rPr>
          <w:rStyle w:val="shorttext"/>
          <w:rFonts w:ascii="Times New Roman" w:hAnsi="Times New Roman" w:cs="Times New Roman"/>
          <w:color w:val="222222"/>
          <w:sz w:val="24"/>
          <w:szCs w:val="24"/>
          <w:lang w:val="es-ES"/>
        </w:rPr>
        <w:t>necesidades básicas</w:t>
      </w:r>
      <w:r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CD0D25" w:rsidRPr="006C5745" w:rsidRDefault="00CD0D25" w:rsidP="009566C0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Center of Hope</w:t>
      </w:r>
      <w:r w:rsidR="00027C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27C3E" w:rsidRPr="0002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817-594-0266</w:t>
      </w:r>
      <w:r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Job training, career development and computer </w:t>
      </w:r>
      <w:proofErr w:type="gramStart"/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classes(</w:t>
      </w:r>
      <w:proofErr w:type="spellStart"/>
      <w:proofErr w:type="gramEnd"/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clases</w:t>
      </w:r>
      <w:proofErr w:type="spellEnd"/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computadora</w:t>
      </w:r>
      <w:proofErr w:type="spellEnd"/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 </w:t>
      </w:r>
      <w:proofErr w:type="spellStart"/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entrenamiento</w:t>
      </w:r>
      <w:proofErr w:type="spellEnd"/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para </w:t>
      </w:r>
      <w:proofErr w:type="spellStart"/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trabajos</w:t>
      </w:r>
      <w:proofErr w:type="spellEnd"/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 </w:t>
      </w:r>
      <w:proofErr w:type="spellStart"/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certificado</w:t>
      </w:r>
      <w:proofErr w:type="spellEnd"/>
      <w:r w:rsidRPr="006C57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financial assistance for bills, rent, and other expenses (</w:t>
      </w:r>
      <w:proofErr w:type="spellStart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Auda</w:t>
      </w:r>
      <w:proofErr w:type="spellEnd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 la </w:t>
      </w:r>
      <w:proofErr w:type="spellStart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renta</w:t>
      </w:r>
      <w:proofErr w:type="spellEnd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emergencias</w:t>
      </w:r>
      <w:proofErr w:type="spellEnd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utiles</w:t>
      </w:r>
      <w:proofErr w:type="spellEnd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la </w:t>
      </w:r>
      <w:proofErr w:type="spellStart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salud</w:t>
      </w:r>
      <w:proofErr w:type="spellEnd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medicamentos</w:t>
      </w:r>
      <w:proofErr w:type="spellEnd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depositos</w:t>
      </w:r>
      <w:proofErr w:type="spellEnd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seguridad</w:t>
      </w:r>
      <w:proofErr w:type="spellEnd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y </w:t>
      </w:r>
      <w:proofErr w:type="spellStart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dentistas</w:t>
      </w:r>
      <w:proofErr w:type="spellEnd"/>
      <w:r w:rsidR="00FE1B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W w:w="4605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</w:tblGrid>
      <w:tr w:rsidR="00CD0D25" w:rsidRPr="006C5745" w:rsidTr="003C7041">
        <w:tc>
          <w:tcPr>
            <w:tcW w:w="4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D25" w:rsidRPr="006C5745" w:rsidRDefault="00CD0D25" w:rsidP="00637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D25" w:rsidRPr="006C5745" w:rsidRDefault="00FE1B21" w:rsidP="006378E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0D25" w:rsidRPr="006C57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0D25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D0D25" w:rsidRPr="006C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Salvation Army of Parker County</w:t>
      </w:r>
      <w:r w:rsidR="00637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78E5" w:rsidRPr="0002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817-599-6569</w:t>
      </w:r>
      <w:r w:rsidR="006378E5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7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0D25" w:rsidRPr="006C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378E5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</w:t>
      </w:r>
      <w:r w:rsidR="00CD0D25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aid they can provide, especially for disasters. </w:t>
      </w:r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las 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emergencias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0D25" w:rsidRPr="006C5745" w:rsidRDefault="00CD0D25" w:rsidP="006378E5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Housing </w:t>
      </w:r>
      <w:proofErr w:type="gramStart"/>
      <w:r w:rsidRPr="006C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Authority</w:t>
      </w:r>
      <w:r w:rsidR="00027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817</w:t>
      </w:r>
      <w:proofErr w:type="gramEnd"/>
      <w:r w:rsidRPr="0002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-596-0301</w:t>
      </w:r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learn more abo</w:t>
      </w:r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ut the resources they can offer (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casa, la 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renta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otras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necesidades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0D25" w:rsidRPr="00FE1B21" w:rsidRDefault="00CD0D25" w:rsidP="006378E5">
      <w:pPr>
        <w:shd w:val="clear" w:color="auto" w:fill="FFFFFF"/>
        <w:spacing w:after="285" w:line="240" w:lineRule="auto"/>
        <w:rPr>
          <w:rStyle w:val="shorttext"/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6C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Texas Neighborhood Services</w:t>
      </w:r>
      <w:r w:rsidR="003C7041" w:rsidRPr="006C5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C3E" w:rsidRPr="0002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817-599-5351</w:t>
      </w:r>
      <w:r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Rent </w:t>
      </w:r>
      <w:r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mortgage help, funds for utility assistance and deposits, crisis intervention, programs that will either replace/repair heating/air conditioning during an energy crisis or emergency, and other housing help.</w:t>
      </w:r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casa, la 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renta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depositos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="003C7041" w:rsidRPr="006C57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crisis, </w:t>
      </w:r>
      <w:r w:rsidR="003C7041" w:rsidRPr="00FE1B21">
        <w:rPr>
          <w:rStyle w:val="shorttext"/>
          <w:rFonts w:ascii="Times New Roman" w:hAnsi="Times New Roman" w:cs="Times New Roman"/>
          <w:color w:val="222222"/>
          <w:sz w:val="24"/>
          <w:szCs w:val="24"/>
          <w:lang w:val="es-ES"/>
        </w:rPr>
        <w:t>calefacción y refrigeración)</w:t>
      </w:r>
    </w:p>
    <w:p w:rsidR="003C7041" w:rsidRPr="00FE1B21" w:rsidRDefault="003C7041" w:rsidP="006378E5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1B21">
        <w:rPr>
          <w:rStyle w:val="shorttext"/>
          <w:rFonts w:ascii="Times New Roman" w:hAnsi="Times New Roman" w:cs="Times New Roman"/>
          <w:b/>
          <w:color w:val="222222"/>
          <w:sz w:val="24"/>
          <w:szCs w:val="24"/>
          <w:lang w:val="es-ES"/>
        </w:rPr>
        <w:t>Manna</w:t>
      </w:r>
      <w:proofErr w:type="spellEnd"/>
      <w:r w:rsidR="00027C3E">
        <w:rPr>
          <w:rStyle w:val="shorttext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027C3E" w:rsidRPr="00027C3E">
        <w:rPr>
          <w:rStyle w:val="shorttext"/>
          <w:rFonts w:ascii="Times New Roman" w:hAnsi="Times New Roman" w:cs="Times New Roman"/>
          <w:b/>
          <w:color w:val="222222"/>
          <w:sz w:val="24"/>
          <w:szCs w:val="24"/>
          <w:lang w:val="es-ES"/>
        </w:rPr>
        <w:t>817-599-6569</w:t>
      </w:r>
      <w:r w:rsidRPr="00FE1B21">
        <w:rPr>
          <w:rStyle w:val="shorttext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</w:t>
      </w:r>
      <w:r w:rsidRPr="00FE1B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1B21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FE1B2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FE1B21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FE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B21">
        <w:rPr>
          <w:rFonts w:ascii="Times New Roman" w:hAnsi="Times New Roman" w:cs="Times New Roman"/>
          <w:sz w:val="24"/>
          <w:szCs w:val="24"/>
        </w:rPr>
        <w:t>utiles</w:t>
      </w:r>
      <w:proofErr w:type="spellEnd"/>
      <w:r w:rsidRPr="00FE1B21">
        <w:rPr>
          <w:rFonts w:ascii="Times New Roman" w:hAnsi="Times New Roman" w:cs="Times New Roman"/>
          <w:sz w:val="24"/>
          <w:szCs w:val="24"/>
        </w:rPr>
        <w:t xml:space="preserve"> y </w:t>
      </w:r>
      <w:r w:rsidRPr="00FE1B21">
        <w:rPr>
          <w:rStyle w:val="shorttext"/>
          <w:rFonts w:ascii="Times New Roman" w:hAnsi="Times New Roman" w:cs="Times New Roman"/>
          <w:color w:val="222222"/>
          <w:sz w:val="24"/>
          <w:szCs w:val="24"/>
          <w:lang w:val="es-ES"/>
        </w:rPr>
        <w:t>calefacción y refrigeración</w:t>
      </w:r>
      <w:r w:rsidRPr="00FE1B21">
        <w:rPr>
          <w:rFonts w:ascii="Times New Roman" w:hAnsi="Times New Roman" w:cs="Times New Roman"/>
          <w:sz w:val="24"/>
          <w:szCs w:val="24"/>
        </w:rPr>
        <w:t xml:space="preserve">, comida, </w:t>
      </w:r>
      <w:proofErr w:type="spellStart"/>
      <w:r w:rsidR="00FE1B21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="0095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6C0">
        <w:rPr>
          <w:rFonts w:ascii="Times New Roman" w:hAnsi="Times New Roman" w:cs="Times New Roman"/>
          <w:sz w:val="24"/>
          <w:szCs w:val="24"/>
        </w:rPr>
        <w:t>ropa</w:t>
      </w:r>
      <w:proofErr w:type="spellEnd"/>
      <w:r w:rsidR="0095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6C0">
        <w:rPr>
          <w:rFonts w:ascii="Times New Roman" w:hAnsi="Times New Roman" w:cs="Times New Roman"/>
          <w:sz w:val="24"/>
          <w:szCs w:val="24"/>
        </w:rPr>
        <w:t>muebles</w:t>
      </w:r>
      <w:proofErr w:type="spellEnd"/>
      <w:r w:rsidR="009566C0">
        <w:rPr>
          <w:rFonts w:ascii="Times New Roman" w:hAnsi="Times New Roman" w:cs="Times New Roman"/>
          <w:sz w:val="24"/>
          <w:szCs w:val="24"/>
        </w:rPr>
        <w:t xml:space="preserve">, </w:t>
      </w:r>
      <w:r w:rsidRPr="00FE1B2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E1B21">
        <w:rPr>
          <w:rFonts w:ascii="Times New Roman" w:hAnsi="Times New Roman" w:cs="Times New Roman"/>
          <w:sz w:val="24"/>
          <w:szCs w:val="24"/>
        </w:rPr>
        <w:t>renta</w:t>
      </w:r>
      <w:proofErr w:type="spellEnd"/>
      <w:r w:rsidRPr="00FE1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B21">
        <w:rPr>
          <w:rFonts w:ascii="Times New Roman" w:hAnsi="Times New Roman" w:cs="Times New Roman"/>
          <w:sz w:val="24"/>
          <w:szCs w:val="24"/>
        </w:rPr>
        <w:t>cobijas</w:t>
      </w:r>
      <w:proofErr w:type="spellEnd"/>
      <w:r w:rsidRPr="00FE1B21">
        <w:rPr>
          <w:rFonts w:ascii="Times New Roman" w:hAnsi="Times New Roman" w:cs="Times New Roman"/>
          <w:sz w:val="24"/>
          <w:szCs w:val="24"/>
        </w:rPr>
        <w:t xml:space="preserve">, y </w:t>
      </w:r>
      <w:r w:rsidRPr="00FE1B21">
        <w:rPr>
          <w:rStyle w:val="shorttext"/>
          <w:rFonts w:ascii="Times New Roman" w:hAnsi="Times New Roman" w:cs="Times New Roman"/>
          <w:color w:val="222222"/>
          <w:sz w:val="24"/>
          <w:szCs w:val="24"/>
          <w:lang w:val="es-ES"/>
        </w:rPr>
        <w:t>equipo médico)</w:t>
      </w:r>
    </w:p>
    <w:p w:rsidR="00CD0D25" w:rsidRPr="00FE1B21" w:rsidRDefault="00CD0D25" w:rsidP="006378E5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Baby Grace</w:t>
      </w:r>
      <w:r w:rsidRP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27C3E" w:rsidRPr="0002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817-599-</w:t>
      </w:r>
      <w:proofErr w:type="gramStart"/>
      <w:r w:rsidR="00027C3E" w:rsidRPr="0002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4700</w:t>
      </w:r>
      <w:r w:rsidR="00027C3E" w:rsidRP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112</w:t>
      </w:r>
      <w:proofErr w:type="gramEnd"/>
      <w:r w:rsidRP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West Russell St.</w:t>
      </w:r>
      <w:r w:rsidR="0002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>The programs include emergency prescription drugs, free food, clothing, medical care, and testing for pregnant women</w:t>
      </w:r>
      <w:proofErr w:type="gramStart"/>
      <w:r w:rsidRP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>medicamentos</w:t>
      </w:r>
      <w:proofErr w:type="spellEnd"/>
      <w:r w:rsid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comida, </w:t>
      </w:r>
      <w:proofErr w:type="spellStart"/>
      <w:r w:rsid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>ropa</w:t>
      </w:r>
      <w:proofErr w:type="spellEnd"/>
      <w:r w:rsid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566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 w:rsidR="00FE1B21" w:rsidRPr="00FE1B21">
        <w:rPr>
          <w:rStyle w:val="shorttext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atención médica, </w:t>
      </w:r>
      <w:r w:rsidR="009566C0">
        <w:rPr>
          <w:rStyle w:val="shorttext"/>
          <w:rFonts w:ascii="Times New Roman" w:hAnsi="Times New Roman" w:cs="Times New Roman"/>
          <w:color w:val="222222"/>
          <w:sz w:val="24"/>
          <w:szCs w:val="24"/>
          <w:lang w:val="es-ES"/>
        </w:rPr>
        <w:t>para mujeres embarazadas</w:t>
      </w:r>
      <w:r w:rsid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42F15" w:rsidRDefault="00CD0D25" w:rsidP="006378E5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E1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Dental Health for Parker County</w:t>
      </w:r>
      <w:r w:rsidR="00442F15" w:rsidRP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F15" w:rsidRPr="0002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817-596-5986</w:t>
      </w:r>
      <w:r w:rsidR="00027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(United Way at Parker County)</w:t>
      </w:r>
      <w:r w:rsid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>ental care for low income individuals and families in Weatherford and across the county.</w:t>
      </w:r>
      <w:proofErr w:type="gramEnd"/>
      <w:r w:rsidRPr="00FE1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>Dentistas</w:t>
      </w:r>
      <w:proofErr w:type="spellEnd"/>
      <w:r w:rsid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gratis)</w:t>
      </w:r>
    </w:p>
    <w:p w:rsidR="00711660" w:rsidRPr="006C5745" w:rsidRDefault="00027C3E" w:rsidP="003A5727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Cancer Care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Services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800</w:t>
      </w:r>
      <w:proofErr w:type="gramEnd"/>
      <w:r w:rsidRPr="0002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-789-9944</w:t>
      </w:r>
      <w:r w:rsid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D25" w:rsidRP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</w:t>
      </w:r>
      <w:r w:rsidR="00CD0D25" w:rsidRP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assistance for medical and hospital bills, as well as other every day expenses,</w:t>
      </w:r>
      <w:r w:rsid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D25" w:rsidRP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nutritional supplements, and support services to cancer patients and their families in the region.</w:t>
      </w:r>
      <w:r w:rsidR="00442F15" w:rsidRP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442F15" w:rsidRP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>Ayuda</w:t>
      </w:r>
      <w:proofErr w:type="spellEnd"/>
      <w:r w:rsidR="00442F15" w:rsidRP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="00442F15" w:rsidRP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>todo</w:t>
      </w:r>
      <w:proofErr w:type="spellEnd"/>
      <w:r w:rsidR="00442F15" w:rsidRP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42F15" w:rsidRPr="00442F15">
        <w:rPr>
          <w:rFonts w:ascii="Times New Roman" w:eastAsia="Times New Roman" w:hAnsi="Times New Roman" w:cs="Times New Roman"/>
          <w:color w:val="000000"/>
          <w:sz w:val="24"/>
          <w:szCs w:val="24"/>
        </w:rPr>
        <w:t>incluyendo</w:t>
      </w:r>
      <w:proofErr w:type="spellEnd"/>
      <w:r w:rsidR="00442F15" w:rsidRPr="00442F1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asistencia financiera para gastos médicos y hospitalarios, así como otros gastos de cada día, ofrecen suplementos nutricionales, y los servicios de apoyo a los pacientes de cáncer y sus familias en la región.</w:t>
      </w:r>
      <w:r w:rsidR="00442F15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r w:rsidR="00442F15" w:rsidRPr="00442F1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</w:p>
    <w:sectPr w:rsidR="00711660" w:rsidRPr="006C5745" w:rsidSect="00C77DDB">
      <w:pgSz w:w="12240" w:h="15840"/>
      <w:pgMar w:top="360" w:right="45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25"/>
    <w:rsid w:val="00027C3E"/>
    <w:rsid w:val="0021496D"/>
    <w:rsid w:val="003A5727"/>
    <w:rsid w:val="003C42C2"/>
    <w:rsid w:val="003C7041"/>
    <w:rsid w:val="00442F15"/>
    <w:rsid w:val="00620839"/>
    <w:rsid w:val="006378E5"/>
    <w:rsid w:val="006C5745"/>
    <w:rsid w:val="009566C0"/>
    <w:rsid w:val="00B45E8F"/>
    <w:rsid w:val="00C77DDB"/>
    <w:rsid w:val="00C97F39"/>
    <w:rsid w:val="00CD0D25"/>
    <w:rsid w:val="00E45018"/>
    <w:rsid w:val="00EB7C04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0D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D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0D25"/>
  </w:style>
  <w:style w:type="character" w:styleId="Hyperlink">
    <w:name w:val="Hyperlink"/>
    <w:basedOn w:val="DefaultParagraphFont"/>
    <w:uiPriority w:val="99"/>
    <w:semiHidden/>
    <w:unhideWhenUsed/>
    <w:rsid w:val="00CD0D25"/>
    <w:rPr>
      <w:color w:val="0000FF"/>
      <w:u w:val="single"/>
    </w:rPr>
  </w:style>
  <w:style w:type="character" w:customStyle="1" w:styleId="shorttext">
    <w:name w:val="short_text"/>
    <w:basedOn w:val="DefaultParagraphFont"/>
    <w:rsid w:val="0021496D"/>
  </w:style>
  <w:style w:type="paragraph" w:styleId="NoSpacing">
    <w:name w:val="No Spacing"/>
    <w:uiPriority w:val="1"/>
    <w:qFormat/>
    <w:rsid w:val="003C70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0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0D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D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0D25"/>
  </w:style>
  <w:style w:type="character" w:styleId="Hyperlink">
    <w:name w:val="Hyperlink"/>
    <w:basedOn w:val="DefaultParagraphFont"/>
    <w:uiPriority w:val="99"/>
    <w:semiHidden/>
    <w:unhideWhenUsed/>
    <w:rsid w:val="00CD0D25"/>
    <w:rPr>
      <w:color w:val="0000FF"/>
      <w:u w:val="single"/>
    </w:rPr>
  </w:style>
  <w:style w:type="character" w:customStyle="1" w:styleId="shorttext">
    <w:name w:val="short_text"/>
    <w:basedOn w:val="DefaultParagraphFont"/>
    <w:rsid w:val="0021496D"/>
  </w:style>
  <w:style w:type="paragraph" w:styleId="NoSpacing">
    <w:name w:val="No Spacing"/>
    <w:uiPriority w:val="1"/>
    <w:qFormat/>
    <w:rsid w:val="003C7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Martinez</dc:creator>
  <cp:lastModifiedBy>Michelle Perez</cp:lastModifiedBy>
  <cp:revision>3</cp:revision>
  <cp:lastPrinted>2016-05-05T12:49:00Z</cp:lastPrinted>
  <dcterms:created xsi:type="dcterms:W3CDTF">2016-05-05T12:50:00Z</dcterms:created>
  <dcterms:modified xsi:type="dcterms:W3CDTF">2017-04-27T19:37:00Z</dcterms:modified>
</cp:coreProperties>
</file>